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DECEMBER 12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79284A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155C2C" w:rsidRPr="00FD641D" w:rsidRDefault="00FD641D" w:rsidP="00FD641D">
      <w:pPr>
        <w:pStyle w:val="ListParagraph"/>
        <w:numPr>
          <w:ilvl w:val="0"/>
          <w:numId w:val="40"/>
        </w:numPr>
        <w:tabs>
          <w:tab w:val="left" w:pos="0"/>
        </w:tabs>
        <w:ind w:left="360" w:hanging="270"/>
        <w:rPr>
          <w:rFonts w:ascii="Tahoma" w:hAnsi="Tahoma" w:cs="Tahoma"/>
          <w:sz w:val="22"/>
          <w:szCs w:val="22"/>
        </w:rPr>
      </w:pPr>
      <w:r w:rsidRPr="00FD641D">
        <w:rPr>
          <w:rFonts w:ascii="Tahoma" w:hAnsi="Tahoma" w:cs="Tahoma"/>
          <w:sz w:val="22"/>
          <w:szCs w:val="22"/>
        </w:rPr>
        <w:t>November Financials are on the website</w:t>
      </w:r>
    </w:p>
    <w:p w:rsidR="00FD641D" w:rsidRPr="002C22F3" w:rsidRDefault="00FD641D" w:rsidP="00FD641D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F03B3D" w:rsidRPr="002C22F3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Minutes of</w:t>
      </w:r>
      <w:r w:rsidR="00C5499C" w:rsidRPr="002C22F3">
        <w:rPr>
          <w:rFonts w:ascii="Tahoma" w:hAnsi="Tahoma" w:cs="Tahoma"/>
          <w:sz w:val="22"/>
          <w:szCs w:val="22"/>
        </w:rPr>
        <w:t xml:space="preserve"> </w:t>
      </w:r>
      <w:r w:rsidR="0018476D" w:rsidRPr="002C22F3">
        <w:rPr>
          <w:rFonts w:ascii="Tahoma" w:hAnsi="Tahoma" w:cs="Tahoma"/>
          <w:sz w:val="22"/>
          <w:szCs w:val="22"/>
        </w:rPr>
        <w:t xml:space="preserve"> </w:t>
      </w:r>
      <w:r w:rsidR="00B938A9">
        <w:rPr>
          <w:rFonts w:ascii="Tahoma" w:hAnsi="Tahoma" w:cs="Tahoma"/>
          <w:sz w:val="22"/>
          <w:szCs w:val="22"/>
        </w:rPr>
        <w:t xml:space="preserve">November </w:t>
      </w:r>
      <w:r w:rsidR="002831C7">
        <w:rPr>
          <w:rFonts w:ascii="Tahoma" w:hAnsi="Tahoma" w:cs="Tahoma"/>
          <w:sz w:val="22"/>
          <w:szCs w:val="22"/>
        </w:rPr>
        <w:t>28</w:t>
      </w:r>
      <w:r w:rsidR="00C5499C" w:rsidRPr="002C22F3">
        <w:rPr>
          <w:rFonts w:ascii="Tahoma" w:hAnsi="Tahoma" w:cs="Tahoma"/>
          <w:sz w:val="22"/>
          <w:szCs w:val="22"/>
        </w:rPr>
        <w:t>,</w:t>
      </w:r>
      <w:r w:rsidRPr="002C22F3">
        <w:rPr>
          <w:rFonts w:ascii="Tahoma" w:hAnsi="Tahoma" w:cs="Tahoma"/>
          <w:sz w:val="22"/>
          <w:szCs w:val="22"/>
        </w:rPr>
        <w:t xml:space="preserve"> 201</w:t>
      </w:r>
      <w:r w:rsidR="007D4C37" w:rsidRPr="002C22F3">
        <w:rPr>
          <w:rFonts w:ascii="Tahoma" w:hAnsi="Tahoma" w:cs="Tahoma"/>
          <w:sz w:val="22"/>
          <w:szCs w:val="22"/>
        </w:rPr>
        <w:t>6</w:t>
      </w:r>
      <w:r w:rsidRPr="002C22F3">
        <w:rPr>
          <w:rFonts w:ascii="Tahoma" w:hAnsi="Tahoma" w:cs="Tahoma"/>
          <w:sz w:val="22"/>
          <w:szCs w:val="22"/>
        </w:rPr>
        <w:t xml:space="preserve"> Regular Council Meeting</w:t>
      </w:r>
    </w:p>
    <w:p w:rsidR="001C5ABF" w:rsidRDefault="001C5ABF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Payroll and Claims Packet Dated </w:t>
      </w:r>
      <w:r w:rsidR="002831C7">
        <w:rPr>
          <w:rFonts w:ascii="Tahoma" w:hAnsi="Tahoma" w:cs="Tahoma"/>
          <w:sz w:val="22"/>
          <w:szCs w:val="22"/>
        </w:rPr>
        <w:t>December 12</w:t>
      </w:r>
      <w:r w:rsidR="00E46F00" w:rsidRPr="002C22F3">
        <w:rPr>
          <w:rFonts w:ascii="Tahoma" w:hAnsi="Tahoma" w:cs="Tahoma"/>
          <w:sz w:val="22"/>
          <w:szCs w:val="22"/>
        </w:rPr>
        <w:t>,</w:t>
      </w:r>
      <w:r w:rsidRPr="002C22F3">
        <w:rPr>
          <w:rFonts w:ascii="Tahoma" w:hAnsi="Tahoma" w:cs="Tahoma"/>
          <w:sz w:val="22"/>
          <w:szCs w:val="22"/>
        </w:rPr>
        <w:t xml:space="preserve"> 2016</w:t>
      </w:r>
    </w:p>
    <w:p w:rsidR="00FD641D" w:rsidRDefault="00FD641D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Affirming the Members of the Tree committee for 2017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A20AC1" w:rsidRDefault="002831C7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Ordinance No. 12</w:t>
      </w:r>
      <w:r w:rsidR="00FD641D">
        <w:rPr>
          <w:rFonts w:ascii="Tahoma" w:hAnsi="Tahoma" w:cs="Tahoma"/>
          <w:sz w:val="22"/>
          <w:szCs w:val="22"/>
        </w:rPr>
        <w:t>56</w:t>
      </w:r>
      <w:r>
        <w:rPr>
          <w:rFonts w:ascii="Tahoma" w:hAnsi="Tahoma" w:cs="Tahoma"/>
          <w:sz w:val="22"/>
          <w:szCs w:val="22"/>
        </w:rPr>
        <w:t xml:space="preserve"> Adopting the </w:t>
      </w:r>
      <w:r w:rsidR="00B938A9">
        <w:rPr>
          <w:rFonts w:ascii="Tahoma" w:hAnsi="Tahoma" w:cs="Tahoma"/>
          <w:sz w:val="22"/>
          <w:szCs w:val="22"/>
        </w:rPr>
        <w:t xml:space="preserve">Budget </w:t>
      </w:r>
      <w:r w:rsidR="00473FA6">
        <w:rPr>
          <w:rFonts w:ascii="Tahoma" w:hAnsi="Tahoma" w:cs="Tahoma"/>
          <w:sz w:val="22"/>
          <w:szCs w:val="22"/>
        </w:rPr>
        <w:t>for 2017</w:t>
      </w:r>
    </w:p>
    <w:p w:rsidR="00FD641D" w:rsidRDefault="00FD641D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Agreement between Chelan County and the City for the housing of inmates in the Chelan County</w:t>
      </w:r>
    </w:p>
    <w:p w:rsidR="00FD641D" w:rsidRDefault="00FD641D" w:rsidP="00FD641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Regional Justice Center</w:t>
      </w:r>
    </w:p>
    <w:p w:rsidR="00800B85" w:rsidRPr="00430CFD" w:rsidRDefault="00800B85" w:rsidP="00800B85">
      <w:pPr>
        <w:rPr>
          <w:rFonts w:ascii="Tahoma" w:hAnsi="Tahoma" w:cs="Tahoma"/>
          <w:sz w:val="22"/>
          <w:szCs w:val="22"/>
        </w:rPr>
      </w:pP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Pr="002C22F3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41D" w:rsidRDefault="00FD641D" w:rsidP="00557A2E">
      <w:r>
        <w:separator/>
      </w:r>
    </w:p>
  </w:endnote>
  <w:endnote w:type="continuationSeparator" w:id="0">
    <w:p w:rsidR="00FD641D" w:rsidRDefault="00FD641D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FD641D" w:rsidRDefault="00FD641D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FD641D" w:rsidRDefault="00FD641D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FD641D" w:rsidRDefault="00FD641D" w:rsidP="00E070C6">
    <w:pPr>
      <w:pStyle w:val="Footer"/>
    </w:pPr>
  </w:p>
  <w:p w:rsidR="00FD641D" w:rsidRPr="00057F80" w:rsidRDefault="00FD641D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41D" w:rsidRDefault="00FD641D" w:rsidP="00557A2E">
      <w:r>
        <w:separator/>
      </w:r>
    </w:p>
  </w:footnote>
  <w:footnote w:type="continuationSeparator" w:id="0">
    <w:p w:rsidR="00FD641D" w:rsidRDefault="00FD641D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1D" w:rsidRDefault="00FD64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2"/>
  </w:num>
  <w:num w:numId="4">
    <w:abstractNumId w:val="2"/>
  </w:num>
  <w:num w:numId="5">
    <w:abstractNumId w:val="16"/>
  </w:num>
  <w:num w:numId="6">
    <w:abstractNumId w:val="34"/>
  </w:num>
  <w:num w:numId="7">
    <w:abstractNumId w:val="28"/>
  </w:num>
  <w:num w:numId="8">
    <w:abstractNumId w:val="30"/>
  </w:num>
  <w:num w:numId="9">
    <w:abstractNumId w:val="26"/>
  </w:num>
  <w:num w:numId="10">
    <w:abstractNumId w:val="37"/>
  </w:num>
  <w:num w:numId="11">
    <w:abstractNumId w:val="14"/>
  </w:num>
  <w:num w:numId="12">
    <w:abstractNumId w:val="7"/>
  </w:num>
  <w:num w:numId="13">
    <w:abstractNumId w:val="38"/>
  </w:num>
  <w:num w:numId="14">
    <w:abstractNumId w:val="31"/>
  </w:num>
  <w:num w:numId="15">
    <w:abstractNumId w:val="39"/>
  </w:num>
  <w:num w:numId="16">
    <w:abstractNumId w:val="33"/>
  </w:num>
  <w:num w:numId="17">
    <w:abstractNumId w:val="17"/>
  </w:num>
  <w:num w:numId="18">
    <w:abstractNumId w:val="19"/>
  </w:num>
  <w:num w:numId="19">
    <w:abstractNumId w:val="5"/>
  </w:num>
  <w:num w:numId="20">
    <w:abstractNumId w:val="32"/>
  </w:num>
  <w:num w:numId="21">
    <w:abstractNumId w:val="20"/>
  </w:num>
  <w:num w:numId="22">
    <w:abstractNumId w:val="15"/>
  </w:num>
  <w:num w:numId="23">
    <w:abstractNumId w:val="24"/>
  </w:num>
  <w:num w:numId="24">
    <w:abstractNumId w:val="23"/>
  </w:num>
  <w:num w:numId="25">
    <w:abstractNumId w:val="36"/>
  </w:num>
  <w:num w:numId="26">
    <w:abstractNumId w:val="27"/>
  </w:num>
  <w:num w:numId="27">
    <w:abstractNumId w:val="11"/>
  </w:num>
  <w:num w:numId="28">
    <w:abstractNumId w:val="35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2"/>
  </w:num>
  <w:num w:numId="36">
    <w:abstractNumId w:val="29"/>
  </w:num>
  <w:num w:numId="37">
    <w:abstractNumId w:val="18"/>
  </w:num>
  <w:num w:numId="38">
    <w:abstractNumId w:val="4"/>
  </w:num>
  <w:num w:numId="39">
    <w:abstractNumId w:val="1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240EFA"/>
    <w:rsid w:val="0000564F"/>
    <w:rsid w:val="0002471D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3549"/>
    <w:rsid w:val="001F3F92"/>
    <w:rsid w:val="001F485D"/>
    <w:rsid w:val="001F65BB"/>
    <w:rsid w:val="001F6B18"/>
    <w:rsid w:val="00201CF3"/>
    <w:rsid w:val="002037B9"/>
    <w:rsid w:val="00207A57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261E"/>
    <w:rsid w:val="004B69F9"/>
    <w:rsid w:val="004C34C2"/>
    <w:rsid w:val="004C59E2"/>
    <w:rsid w:val="004C5DA5"/>
    <w:rsid w:val="004D26AE"/>
    <w:rsid w:val="004D6D5A"/>
    <w:rsid w:val="004E23FA"/>
    <w:rsid w:val="004E6750"/>
    <w:rsid w:val="004E6882"/>
    <w:rsid w:val="004F0BB6"/>
    <w:rsid w:val="004F6094"/>
    <w:rsid w:val="004F6F18"/>
    <w:rsid w:val="00506C23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6057"/>
    <w:rsid w:val="0055655A"/>
    <w:rsid w:val="00557A2E"/>
    <w:rsid w:val="00560AD0"/>
    <w:rsid w:val="00563EFB"/>
    <w:rsid w:val="0056424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D2D"/>
    <w:rsid w:val="005F1F76"/>
    <w:rsid w:val="005F3A13"/>
    <w:rsid w:val="005F4282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979A3"/>
    <w:rsid w:val="006A257F"/>
    <w:rsid w:val="006C074E"/>
    <w:rsid w:val="006C1D16"/>
    <w:rsid w:val="006C405A"/>
    <w:rsid w:val="006C4B7A"/>
    <w:rsid w:val="006C4F35"/>
    <w:rsid w:val="006D03A3"/>
    <w:rsid w:val="006D2783"/>
    <w:rsid w:val="006D47C2"/>
    <w:rsid w:val="006D4FBB"/>
    <w:rsid w:val="006E3561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DC0"/>
    <w:rsid w:val="0078548B"/>
    <w:rsid w:val="00785F31"/>
    <w:rsid w:val="00786583"/>
    <w:rsid w:val="0079275E"/>
    <w:rsid w:val="0079284A"/>
    <w:rsid w:val="0079301B"/>
    <w:rsid w:val="00795C88"/>
    <w:rsid w:val="007A3256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F08B4"/>
    <w:rsid w:val="007F5547"/>
    <w:rsid w:val="00800B85"/>
    <w:rsid w:val="0081782D"/>
    <w:rsid w:val="0082703B"/>
    <w:rsid w:val="00836218"/>
    <w:rsid w:val="008435A9"/>
    <w:rsid w:val="00844647"/>
    <w:rsid w:val="0084701D"/>
    <w:rsid w:val="008505E0"/>
    <w:rsid w:val="00854AF9"/>
    <w:rsid w:val="00856EEF"/>
    <w:rsid w:val="008577FA"/>
    <w:rsid w:val="00873E95"/>
    <w:rsid w:val="008815E1"/>
    <w:rsid w:val="00883A43"/>
    <w:rsid w:val="008841FE"/>
    <w:rsid w:val="00884481"/>
    <w:rsid w:val="00894BB0"/>
    <w:rsid w:val="0089781E"/>
    <w:rsid w:val="00897EC6"/>
    <w:rsid w:val="008B264B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4C33"/>
    <w:rsid w:val="00957F68"/>
    <w:rsid w:val="00961806"/>
    <w:rsid w:val="00962CE3"/>
    <w:rsid w:val="00970E51"/>
    <w:rsid w:val="00972255"/>
    <w:rsid w:val="00973599"/>
    <w:rsid w:val="00973982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A01011"/>
    <w:rsid w:val="00A01709"/>
    <w:rsid w:val="00A03850"/>
    <w:rsid w:val="00A043F3"/>
    <w:rsid w:val="00A1170F"/>
    <w:rsid w:val="00A20AC1"/>
    <w:rsid w:val="00A20AD7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1F9B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711BF"/>
    <w:rsid w:val="00B71974"/>
    <w:rsid w:val="00B7317A"/>
    <w:rsid w:val="00B80917"/>
    <w:rsid w:val="00B8156C"/>
    <w:rsid w:val="00B83076"/>
    <w:rsid w:val="00B85384"/>
    <w:rsid w:val="00B90704"/>
    <w:rsid w:val="00B938A9"/>
    <w:rsid w:val="00B95028"/>
    <w:rsid w:val="00B96AA5"/>
    <w:rsid w:val="00B97071"/>
    <w:rsid w:val="00B97088"/>
    <w:rsid w:val="00BA4546"/>
    <w:rsid w:val="00BB3D34"/>
    <w:rsid w:val="00BC69B5"/>
    <w:rsid w:val="00BD4F7A"/>
    <w:rsid w:val="00BD68C9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9458D"/>
    <w:rsid w:val="00CA1B5E"/>
    <w:rsid w:val="00CA6DF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327E"/>
    <w:rsid w:val="00D570F6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4294"/>
    <w:rsid w:val="00DE600C"/>
    <w:rsid w:val="00DE7D7B"/>
    <w:rsid w:val="00DF1FD4"/>
    <w:rsid w:val="00DF2995"/>
    <w:rsid w:val="00DF60C8"/>
    <w:rsid w:val="00DF6467"/>
    <w:rsid w:val="00DF753F"/>
    <w:rsid w:val="00E01136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0252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D641D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4</cp:revision>
  <cp:lastPrinted>2016-12-08T20:44:00Z</cp:lastPrinted>
  <dcterms:created xsi:type="dcterms:W3CDTF">2016-10-18T15:30:00Z</dcterms:created>
  <dcterms:modified xsi:type="dcterms:W3CDTF">2016-12-08T20:45:00Z</dcterms:modified>
</cp:coreProperties>
</file>